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color w:val="2D2D2D"/>
          <w:kern w:val="36"/>
          <w:sz w:val="36"/>
          <w:szCs w:val="36"/>
        </w:rPr>
      </w:pPr>
      <w:bookmarkStart w:id="0" w:name="_GoBack"/>
      <w:bookmarkEnd w:id="0"/>
      <w:r w:rsidRPr="00295B06">
        <w:rPr>
          <w:rFonts w:ascii="Times New Roman" w:eastAsia="Times New Roman" w:hAnsi="Times New Roman" w:cs="Times New Roman"/>
          <w:b/>
          <w:bCs/>
          <w:color w:val="2D2D2D"/>
          <w:kern w:val="36"/>
          <w:sz w:val="36"/>
          <w:szCs w:val="36"/>
        </w:rPr>
        <w:t>Рак груди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</w:rPr>
        <w:t>Диагностика рака молочной железы на ранних сроках повышает шансы на полное излечение. Как обнаружить рак груди вовремя?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</w:rPr>
        <w:t>Рак молочной железы – это злокачественная опухоль, которая развивается в клетках груди. Такой тип опухоли считается типично женским заболеванием. Она растет и развивается не только в самой молочной железе, но может распространяться и в другие органы.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>Анатомия женской груди</w:t>
      </w:r>
    </w:p>
    <w:p w:rsidR="00295B06" w:rsidRP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Женская грудь – это молочная железа. Она представляет собой выпуклый диск, состоящий из 15-20 конусообразных долек - желез. Дольки, в свою очередь, соединяются с соском протоками. 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>Что такое рак?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</w:rPr>
        <w:t>Почему появляется рак? Можно ли предотвратить развитие этого заболевания? И если не удалось, как вовремя обнаружить? Ответы на эти и другие вопросы – в подробной статье о том, </w:t>
      </w:r>
      <w:hyperlink r:id="rId4" w:history="1">
        <w:r w:rsidRPr="00295B06">
          <w:rPr>
            <w:rFonts w:ascii="Times New Roman" w:eastAsia="Times New Roman" w:hAnsi="Times New Roman" w:cs="Times New Roman"/>
            <w:color w:val="EB4B51"/>
            <w:sz w:val="28"/>
            <w:szCs w:val="28"/>
          </w:rPr>
          <w:t>что такое рак</w:t>
        </w:r>
      </w:hyperlink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</w:rPr>
        <w:t>.</w:t>
      </w:r>
    </w:p>
    <w:p w:rsidR="00295B06" w:rsidRP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Вокруг них располагаются жировая и соединительная ткань, выполняющие защитную функцию, а также кровеносные и лимфатические сосуды, которые питают молочные железы.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>Где образуются опухоли?</w:t>
      </w:r>
    </w:p>
    <w:p w:rsidR="00295B06" w:rsidRP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Чаще всего раковые клетки появляются вокруг протоков молочной железы. Процесс образования опухоли может начаться и в клетках, выстилающих дольки. Реже встречаются опухоли в других отделах груди.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 xml:space="preserve">Куда </w:t>
      </w:r>
      <w:proofErr w:type="spellStart"/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>метастизаруют</w:t>
      </w:r>
      <w:proofErr w:type="spellEnd"/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 xml:space="preserve"> опухоли груди?</w:t>
      </w:r>
    </w:p>
    <w:p w:rsidR="00295B06" w:rsidRP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Женская грудь пронизана лимфатическими сосудами. Клетки опухоли попадают в них и перемещаются в лимфатические узлы, к которым «подключена» грудь: подмышечным, в грудной клетке и в районе ключицы. Чаще всего метастазы рака груди развиваются в подмышечных лимфатических узлах, приводя к их разрастанию. Если опухоли появились в подмышечных лимфоузлах, риск их метастазирования в другие органы и ткани тела существенно увеличивается.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>Все ли опухоли груди злокачественные?</w:t>
      </w:r>
    </w:p>
    <w:p w:rsidR="00295B06" w:rsidRP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Большинство опухолей груди доброкачественные – это просто уплотнения, образовавшиеся в соединительной ткани (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фиброз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), или полости, заполненные жидкостью (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кисты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). 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>Как защититься от рака?</w:t>
      </w:r>
    </w:p>
    <w:p w:rsidR="00295B06" w:rsidRPr="00295B06" w:rsidRDefault="001E1F7C" w:rsidP="00295B06">
      <w:pPr>
        <w:shd w:val="clear" w:color="auto" w:fill="FBFBFB"/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</w:rPr>
      </w:pPr>
      <w:hyperlink r:id="rId5" w:history="1">
        <w:r w:rsidR="00295B06" w:rsidRPr="00295B06">
          <w:rPr>
            <w:rFonts w:ascii="Times New Roman" w:eastAsia="Times New Roman" w:hAnsi="Times New Roman" w:cs="Times New Roman"/>
            <w:color w:val="EB4B51"/>
            <w:sz w:val="28"/>
            <w:szCs w:val="28"/>
          </w:rPr>
          <w:t>Профилактика онкологических заболеваний</w:t>
        </w:r>
      </w:hyperlink>
      <w:r w:rsidR="00295B06" w:rsidRPr="00295B06">
        <w:rPr>
          <w:rFonts w:ascii="Times New Roman" w:eastAsia="Times New Roman" w:hAnsi="Times New Roman" w:cs="Times New Roman"/>
          <w:color w:val="2D2D2D"/>
          <w:sz w:val="28"/>
          <w:szCs w:val="28"/>
        </w:rPr>
        <w:t> – в ваших руках. Узнайте, как снизить риск развития рака.</w:t>
      </w:r>
    </w:p>
    <w:p w:rsidR="00295B06" w:rsidRP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Чтобы определить, к какому типу относится опухоль, необходимо сделать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биопсию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 – взять небольшой фрагмент опухоли для исследования. Доброкачественные опухоли груди не образуют метастазы и не представляют угрозы для жизни. Однако они являются дополнительным фактором риска для развития злокачественной опухоли и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требуют постоянного контроля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 состояния.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>Как часто встречается рак молочной железы?</w:t>
      </w:r>
    </w:p>
    <w:p w:rsidR="00295B06" w:rsidRP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lastRenderedPageBreak/>
        <w:t>Это наиболее распространенная форма </w:t>
      </w:r>
      <w:hyperlink r:id="rId6" w:history="1">
        <w:r w:rsidRPr="00295B06">
          <w:rPr>
            <w:rFonts w:ascii="Times New Roman" w:eastAsia="Times New Roman" w:hAnsi="Times New Roman" w:cs="Times New Roman"/>
            <w:color w:val="EB4B51"/>
            <w:sz w:val="28"/>
            <w:szCs w:val="28"/>
          </w:rPr>
          <w:t>рака</w:t>
        </w:r>
      </w:hyperlink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 у женщин. Она встречается у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одной из девяти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 женщин. Однако в одном случае из ста рак молочной железы наблюдается у мужчин.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>Почему развивается рак молочной железы?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1. Пол. У женщин значительно чаще, чем у мужчин, встречается рак молочной железы. Риск образования опухоли у женщин выше потому, что на клетки груди постоянно оказывают стимулирующее воздействие женские половые </w:t>
      </w:r>
      <w:hyperlink r:id="rId7" w:history="1">
        <w:r w:rsidRPr="00295B06">
          <w:rPr>
            <w:rFonts w:ascii="Times New Roman" w:eastAsia="Times New Roman" w:hAnsi="Times New Roman" w:cs="Times New Roman"/>
            <w:color w:val="EB4B51"/>
            <w:sz w:val="28"/>
            <w:szCs w:val="28"/>
          </w:rPr>
          <w:t>гормоны</w:t>
        </w:r>
      </w:hyperlink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 эстроген и прогестерон. 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2. Возраст. Риск рака молочной железы повышается с возрастом. Это заболевание встречается у каждой восьмой женщины старше 45 лет и у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двух из трех женщин от 55 лет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 и старше. 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3. Генетика. От пяти до десяти процентов случаев рака молочной железы – прямое следствие генетических дефектов, унаследованных от родителей. 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4. Случаи рака груди в семье. Наличие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одного ближайшего родственника с раком молочной железы удваивает риск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 на развитие этого заболевания. Строгий контроль состояния молочных желез позволяет вовремя заметить начало образования опухоли и удалить ее. 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5. Личная история рака молочной железы. Если опухоль была обнаружена в одной груди, риск ее образования во второй повышается в 3-4 раза. 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6. Употребление алкоголя серьезно увеличивает риск рака груди. Причем этот риск возрастает с количеством выпиваемого спиртного. У тех, кто выпивает от двух до пяти порций алкоголя в день, риск появления злокачественной опухоли молочной железы </w:t>
      </w:r>
      <w:r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вырастает в полтора раза.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7. </w:t>
      </w:r>
      <w:hyperlink r:id="rId8" w:history="1">
        <w:r w:rsidRPr="00295B06">
          <w:rPr>
            <w:rFonts w:ascii="Times New Roman" w:eastAsia="Times New Roman" w:hAnsi="Times New Roman" w:cs="Times New Roman"/>
            <w:color w:val="EB4B51"/>
            <w:sz w:val="28"/>
            <w:szCs w:val="28"/>
          </w:rPr>
          <w:t>Избыточный вес</w:t>
        </w:r>
      </w:hyperlink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. Женский половой гормон эстроген вырабатывают не только яичники. Он производится и в жировой ткани. Поэтому большие дозы эстрогена и его более продолжительное воздействие на ткани желез у полных женщин повышает риск появления раковой опухоли. 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8. </w:t>
      </w:r>
      <w:hyperlink r:id="rId9" w:history="1">
        <w:r w:rsidRPr="00295B06">
          <w:rPr>
            <w:rFonts w:ascii="Times New Roman" w:eastAsia="Times New Roman" w:hAnsi="Times New Roman" w:cs="Times New Roman"/>
            <w:color w:val="EB4B51"/>
            <w:sz w:val="28"/>
            <w:szCs w:val="28"/>
          </w:rPr>
          <w:t>Сидячий образ жизни</w:t>
        </w:r>
      </w:hyperlink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. Исследования показали, что всего 10 часов прогулок в неделю снижают риск ра</w:t>
      </w:r>
      <w:r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ка груди почти на 20 процентов.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9. 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Курение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. Потребление табачных изделий и </w:t>
      </w:r>
      <w:hyperlink r:id="rId10" w:history="1">
        <w:r w:rsidRPr="00295B06">
          <w:rPr>
            <w:rFonts w:ascii="Times New Roman" w:eastAsia="Times New Roman" w:hAnsi="Times New Roman" w:cs="Times New Roman"/>
            <w:color w:val="EB4B51"/>
            <w:sz w:val="28"/>
            <w:szCs w:val="28"/>
          </w:rPr>
          <w:t>пассивное курение</w:t>
        </w:r>
      </w:hyperlink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 повышают риск развития рака груди. 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10. Плотные ткани молочных желез. Женщины, у которых большой объем ткани железы и мало жировой, имеют более высокий риск возникновения рака молочной железы. 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11. Отдельные виды доброкачественных опухолей груди повышают риск рака молочной железы. Женщинам, у которых обнаружены такие опухоли, надо тщательно контролировать состояние самих молочных желез и регулярно проходить осмотр. 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12. Особенности менструального периода. Если менструации у женщин начались очень рано (до 12 лет), а менопауза началась очень поздно (после 55 лет), риск развития рака груди повышен. Это связано с более продолжительным воздействием гормонов эстрогена и прогестерона на ткани молочной железы. </w:t>
      </w:r>
    </w:p>
    <w:p w:rsid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lastRenderedPageBreak/>
        <w:t xml:space="preserve">13. Бездетность или поздние роды. У бездетных женщин и тех, кто родил детей после 30 лет, риск развития рака груди выше. Наличие многих беременностей и беременности до 30 лет снижают риск рака молочной железы. </w:t>
      </w:r>
    </w:p>
    <w:p w:rsidR="00295B06" w:rsidRP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14. 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Отказ от грудного вскармливания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. Кормление грудью снижает вероятность рака груди. По данным Йельского медицинского университета в США, у женщин, кормивших ребенка грудью более 13 месяцев или вскормивших грудью более трех детей, риск развития рака молочной железы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в два раза ниже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, чем у женщин, никогда не кормивших грудью. Вопреки распространенным мифам, регулярное использование антиперспирантов, ношение бюстгальтеров и грудные </w:t>
      </w:r>
      <w:proofErr w:type="spellStart"/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импланты</w:t>
      </w:r>
      <w:proofErr w:type="spellEnd"/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 не повышают риск развития рака груди.</w:t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>Как обнаружить рак груди вовремя?</w:t>
      </w:r>
    </w:p>
    <w:p w:rsidR="00295B06" w:rsidRPr="00295B06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Поводом для обращения к врачу должно стать появление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уплотнения и любые другие изменения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 в молочной железе, в районе соска или ареолы. После 40 лет каждой женщине необходимо проходить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ежегодное обследование у онколога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, включающее рентгеновскую маммографию и УЗИ молочных желез. Это обследование бесплатно, безболезненно и не отнимет много времени. Вопрос о частоте обследования решается индивидуально в зависимости от жалоб пациентки, наличия доброкачественных опухолей и других факторов. При выявлении рака молочной железы на ранних сроках возможно </w:t>
      </w: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shd w:val="clear" w:color="auto" w:fill="FBFBFB"/>
        </w:rPr>
        <w:t>полное излечение в более чем 80 процентах случаев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.</w:t>
      </w:r>
    </w:p>
    <w:p w:rsidR="00295B06" w:rsidRDefault="00295B06" w:rsidP="00295B06">
      <w:pPr>
        <w:shd w:val="clear" w:color="auto" w:fill="FBFBFB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2D2D2D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59055</wp:posOffset>
            </wp:positionV>
            <wp:extent cx="5940425" cy="3543300"/>
            <wp:effectExtent l="19050" t="0" r="3175" b="0"/>
            <wp:wrapTopAndBottom/>
            <wp:docPr id="1" name="Рисунок 1" descr="Лимонная» грудь: как распознать рак молочной железы | Новости  Онкологического центра «СМ-Клиник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имонная» грудь: как распознать рак молочной железы | Новости  Онкологического центра «СМ-Клиника»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13924" b="7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5B06" w:rsidRPr="00295B06" w:rsidRDefault="00295B06" w:rsidP="00295B06">
      <w:pPr>
        <w:shd w:val="clear" w:color="auto" w:fill="FBFBFB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</w:pPr>
      <w:r w:rsidRPr="00295B06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</w:rPr>
        <w:t>Самое важное</w:t>
      </w:r>
    </w:p>
    <w:p w:rsidR="006A7485" w:rsidRDefault="00295B06" w:rsidP="00295B0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</w:pP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 xml:space="preserve">Злокачественные опухоли молочной железы – наиболее распространённое онкологическое заболевание среди женщин. Его развитию способствуют множество факторов, в том числе – нездоровый образ жизни. </w:t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lastRenderedPageBreak/>
        <w:t xml:space="preserve">Регулярное обследование у врача позволит вовремя обнаружить опухоль и </w:t>
      </w:r>
      <w:r>
        <w:rPr>
          <w:rFonts w:ascii="Times New Roman" w:eastAsia="Times New Roman" w:hAnsi="Times New Roman" w:cs="Times New Roman"/>
          <w:noProof/>
          <w:color w:val="2D2D2D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413385</wp:posOffset>
            </wp:positionV>
            <wp:extent cx="5940425" cy="4581525"/>
            <wp:effectExtent l="19050" t="0" r="3175" b="0"/>
            <wp:wrapTopAndBottom/>
            <wp:docPr id="4" name="Рисунок 4" descr="C:\Users\ЕрмолинаАН\Desktop\ОБЩАЯ\ОМП\Дни здоровья\Отчеты\с 10-16 окт\Рак груд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молинаАН\Desktop\ОБЩАЯ\ОМП\Дни здоровья\Отчеты\с 10-16 окт\Рак груди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95B06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BFBFB"/>
        </w:rPr>
        <w:t>полностью ее вылечить.</w:t>
      </w:r>
    </w:p>
    <w:p w:rsidR="00295B06" w:rsidRPr="00295B06" w:rsidRDefault="00295B06" w:rsidP="00295B0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295B06" w:rsidRPr="00295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B06"/>
    <w:rsid w:val="001E1F7C"/>
    <w:rsid w:val="00295B06"/>
    <w:rsid w:val="006A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18C01-1DCF-4326-9742-FC47BDF5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5B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95B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B0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95B0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95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95B0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95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5B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3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73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025">
          <w:marLeft w:val="225"/>
          <w:marRight w:val="0"/>
          <w:marTop w:val="150"/>
          <w:marBottom w:val="150"/>
          <w:divBdr>
            <w:top w:val="single" w:sz="18" w:space="0" w:color="1C62BF"/>
            <w:left w:val="single" w:sz="18" w:space="0" w:color="1C62BF"/>
            <w:bottom w:val="single" w:sz="18" w:space="0" w:color="1C62BF"/>
            <w:right w:val="single" w:sz="18" w:space="0" w:color="1C62BF"/>
          </w:divBdr>
          <w:divsChild>
            <w:div w:id="26989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3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93890">
          <w:marLeft w:val="225"/>
          <w:marRight w:val="0"/>
          <w:marTop w:val="150"/>
          <w:marBottom w:val="150"/>
          <w:divBdr>
            <w:top w:val="single" w:sz="18" w:space="0" w:color="1C62BF"/>
            <w:left w:val="single" w:sz="18" w:space="0" w:color="1C62BF"/>
            <w:bottom w:val="single" w:sz="18" w:space="0" w:color="1C62BF"/>
            <w:right w:val="single" w:sz="18" w:space="0" w:color="1C62BF"/>
          </w:divBdr>
          <w:divsChild>
            <w:div w:id="19402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kzdorovo.ru/profilaktika/lishnij-ves/lishnij-ves-i-ego-opasnost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akzdorovo.ru/profilaktika/obraz-zhizni/dlya-chego-nuzhny-gormony" TargetMode="Externa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kzdorovo.ru/profilaktika/zabolevaniya/chto-takoe-rak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www.takzdorovo.ru/profilaktika/zabolevaniya/profilaktika-onkologicheskih-zabolevanij" TargetMode="External"/><Relationship Id="rId10" Type="http://schemas.openxmlformats.org/officeDocument/2006/relationships/hyperlink" Target="https://www.takzdorovo.ru/privychki/glavnoe/passivnoe-kurenie" TargetMode="External"/><Relationship Id="rId4" Type="http://schemas.openxmlformats.org/officeDocument/2006/relationships/hyperlink" Target="https://www.takzdorovo.ru/profilaktika/zabolevaniya/chto-takoe-rak" TargetMode="External"/><Relationship Id="rId9" Type="http://schemas.openxmlformats.org/officeDocument/2006/relationships/hyperlink" Target="https://www.takzdorovo.ru/dvizhenie/glavnoe/gipodinamiy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ЕрмолинаАН</dc:creator>
  <cp:keywords/>
  <dc:description/>
  <cp:lastModifiedBy>Кирилл Александрович Загоскин</cp:lastModifiedBy>
  <cp:revision>2</cp:revision>
  <dcterms:created xsi:type="dcterms:W3CDTF">2022-10-10T08:25:00Z</dcterms:created>
  <dcterms:modified xsi:type="dcterms:W3CDTF">2022-10-10T08:25:00Z</dcterms:modified>
</cp:coreProperties>
</file>